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F0" w:rsidRDefault="005853F0" w:rsidP="005853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со ст. 15 Федерального закона </w:t>
      </w:r>
      <w:r w:rsidRPr="002C55A3">
        <w:rPr>
          <w:color w:val="000000"/>
          <w:sz w:val="28"/>
        </w:rPr>
        <w:t>от 24 ноября 1995 года</w:t>
      </w:r>
      <w:r>
        <w:rPr>
          <w:color w:val="000000"/>
          <w:sz w:val="28"/>
        </w:rPr>
        <w:t xml:space="preserve">    </w:t>
      </w:r>
      <w:r w:rsidRPr="002C55A3">
        <w:rPr>
          <w:color w:val="000000"/>
          <w:sz w:val="28"/>
        </w:rPr>
        <w:t xml:space="preserve"> № 181-ФЗ «О социальной защите инвалидов в Российской Федерации»</w:t>
      </w:r>
      <w:r>
        <w:rPr>
          <w:color w:val="000000"/>
          <w:sz w:val="28"/>
        </w:rPr>
        <w:t xml:space="preserve"> организации, предоставляющие социальные услуги населению, в числе которых предприятия торговли, независимо от их организационно-правовых норм обязаны обеспечивать инвалидам:</w:t>
      </w:r>
    </w:p>
    <w:p w:rsidR="005853F0" w:rsidRDefault="005853F0" w:rsidP="005853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Pr="00694148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условия </w:t>
      </w:r>
      <w:r w:rsidRPr="00694148">
        <w:rPr>
          <w:color w:val="000000"/>
          <w:sz w:val="28"/>
        </w:rPr>
        <w:t>для беспрепятственного доступа к объ</w:t>
      </w:r>
      <w:r>
        <w:rPr>
          <w:color w:val="000000"/>
          <w:sz w:val="28"/>
        </w:rPr>
        <w:t>ектам, в которых им предоставляются услуги;</w:t>
      </w:r>
    </w:p>
    <w:p w:rsidR="005853F0" w:rsidRDefault="005853F0" w:rsidP="005853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- </w:t>
      </w:r>
      <w:r>
        <w:rPr>
          <w:sz w:val="28"/>
          <w:szCs w:val="28"/>
        </w:rPr>
        <w:t>возможность для самостоятельного передвижения по территории,</w:t>
      </w:r>
      <w:r w:rsidRPr="002374E8">
        <w:rPr>
          <w:sz w:val="28"/>
          <w:szCs w:val="28"/>
        </w:rPr>
        <w:t xml:space="preserve"> </w:t>
      </w:r>
      <w:r w:rsidRPr="00AF4B8E">
        <w:rPr>
          <w:sz w:val="28"/>
          <w:szCs w:val="28"/>
        </w:rPr>
        <w:t>на которой</w:t>
      </w:r>
      <w:r>
        <w:rPr>
          <w:sz w:val="28"/>
          <w:szCs w:val="28"/>
        </w:rPr>
        <w:t xml:space="preserve"> расположены такие объекты;</w:t>
      </w:r>
    </w:p>
    <w:p w:rsidR="005853F0" w:rsidRDefault="005853F0" w:rsidP="005853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надлежащее размещение необходимой им информации с учетом ограничений их жизнедеятельности;</w:t>
      </w:r>
    </w:p>
    <w:p w:rsidR="005853F0" w:rsidRDefault="005853F0" w:rsidP="005853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 инвалидов и оказание другой необходимой помощи в преодолении барьеров, мешающих получению услуг.</w:t>
      </w:r>
    </w:p>
    <w:p w:rsidR="005853F0" w:rsidRDefault="005853F0" w:rsidP="005853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Указанные требования применяются с 01 июля 2016 года ко вновь вводимым в эксплуатацию или прошедшим реконструкцию, модернизацию объектам.</w:t>
      </w:r>
    </w:p>
    <w:p w:rsidR="005853F0" w:rsidRDefault="005853F0" w:rsidP="005853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случае если существующие объекты невозможно полностью приспособить с учетом потребностей инвалидов, собственники этих объектов до реконструкции должны принимать согласованные с одним из общественных объединений инвалидов меры для обеспечения доступа инвалидов к месту предоставления услуг торговли или предусмотреть оказание услуги по месту жительства инвалида или в дистанционном режиме. Для этих целей необходимо оснастить предприятие торговли на входе средством связи с администрацией (кнопкой вызова продавца) и/или </w:t>
      </w:r>
      <w:proofErr w:type="gramStart"/>
      <w:r>
        <w:rPr>
          <w:color w:val="000000"/>
          <w:sz w:val="28"/>
        </w:rPr>
        <w:t>разместить информацию</w:t>
      </w:r>
      <w:proofErr w:type="gramEnd"/>
      <w:r>
        <w:rPr>
          <w:color w:val="000000"/>
          <w:sz w:val="28"/>
        </w:rPr>
        <w:t xml:space="preserve"> о предоставлении дистанционной услуги в торговом зале магазина.</w:t>
      </w:r>
    </w:p>
    <w:p w:rsidR="005853F0" w:rsidRDefault="005853F0" w:rsidP="005853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Уклонение от исполнения предусмотренных законодательством Российской Федерации требований о создании </w:t>
      </w:r>
      <w:proofErr w:type="spellStart"/>
      <w:r>
        <w:rPr>
          <w:color w:val="000000"/>
          <w:sz w:val="28"/>
        </w:rPr>
        <w:t>безбарьерной</w:t>
      </w:r>
      <w:proofErr w:type="spellEnd"/>
      <w:r>
        <w:rPr>
          <w:color w:val="000000"/>
          <w:sz w:val="28"/>
        </w:rPr>
        <w:t xml:space="preserve"> среды влечет административную ответственность по статьям 9.13. и 5.43. КоАП РФ, </w:t>
      </w:r>
      <w:r>
        <w:rPr>
          <w:color w:val="000000"/>
          <w:sz w:val="28"/>
        </w:rPr>
        <w:lastRenderedPageBreak/>
        <w:t>которые предусматривают наказание в виде административного штрафа в размерах санкций данных статей (до 30 и 50 тысяч рублей соответственно).</w:t>
      </w:r>
    </w:p>
    <w:p w:rsidR="005853F0" w:rsidRDefault="005853F0" w:rsidP="005853F0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Поэтапное повышение уровня доступности для инвалидов объектов торговли проводится в соответствии с определенными в Паспорте доступности объекта </w:t>
      </w:r>
      <w:r w:rsidRPr="00591011">
        <w:rPr>
          <w:color w:val="000000"/>
          <w:sz w:val="28"/>
        </w:rPr>
        <w:t>мероприятия</w:t>
      </w:r>
      <w:r>
        <w:rPr>
          <w:color w:val="000000"/>
          <w:sz w:val="28"/>
        </w:rPr>
        <w:t>ми</w:t>
      </w:r>
      <w:r w:rsidRPr="00591011">
        <w:rPr>
          <w:color w:val="000000"/>
          <w:sz w:val="28"/>
        </w:rPr>
        <w:t xml:space="preserve"> по адаптации</w:t>
      </w:r>
      <w:r>
        <w:rPr>
          <w:color w:val="000000"/>
          <w:sz w:val="28"/>
        </w:rPr>
        <w:t>. Объем и сроки проведения работ по приведению объекта в соответствие с требованиями законодательства определяются с учетом плановых сроков капитального ремонта и реконструкции объекта, а также материальных возможностей хозяйствующего субъекта на период вплоть до 2030 года.</w:t>
      </w:r>
    </w:p>
    <w:p w:rsidR="007723C5" w:rsidRDefault="007723C5">
      <w:bookmarkStart w:id="0" w:name="_GoBack"/>
      <w:bookmarkEnd w:id="0"/>
    </w:p>
    <w:sectPr w:rsidR="0077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F9"/>
    <w:rsid w:val="005853F0"/>
    <w:rsid w:val="005E6DF9"/>
    <w:rsid w:val="0077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</dc:creator>
  <cp:keywords/>
  <dc:description/>
  <cp:lastModifiedBy>Арсентьева</cp:lastModifiedBy>
  <cp:revision>2</cp:revision>
  <dcterms:created xsi:type="dcterms:W3CDTF">2017-09-21T01:47:00Z</dcterms:created>
  <dcterms:modified xsi:type="dcterms:W3CDTF">2017-09-21T01:48:00Z</dcterms:modified>
</cp:coreProperties>
</file>