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EA4387" w:rsidP="00795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91AF4">
        <w:rPr>
          <w:rFonts w:ascii="Times New Roman" w:hAnsi="Times New Roman" w:cs="Times New Roman"/>
          <w:sz w:val="26"/>
          <w:szCs w:val="26"/>
        </w:rPr>
        <w:t>9</w:t>
      </w:r>
      <w:r w:rsidR="00C2752B" w:rsidRPr="00C2752B">
        <w:rPr>
          <w:rFonts w:ascii="Times New Roman" w:hAnsi="Times New Roman" w:cs="Times New Roman"/>
          <w:sz w:val="26"/>
          <w:szCs w:val="26"/>
        </w:rPr>
        <w:t xml:space="preserve"> </w:t>
      </w:r>
      <w:r w:rsidR="00691AF4">
        <w:rPr>
          <w:rFonts w:ascii="Times New Roman" w:hAnsi="Times New Roman" w:cs="Times New Roman"/>
          <w:sz w:val="26"/>
          <w:szCs w:val="26"/>
        </w:rPr>
        <w:t>апреля</w:t>
      </w:r>
      <w:r w:rsidR="00C2752B" w:rsidRPr="00C2752B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C2752B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6</w:t>
      </w:r>
      <w:r w:rsidR="007C74A6" w:rsidRPr="00C2752B">
        <w:rPr>
          <w:rFonts w:ascii="Times New Roman" w:hAnsi="Times New Roman" w:cs="Times New Roman"/>
          <w:sz w:val="26"/>
          <w:szCs w:val="26"/>
        </w:rPr>
        <w:t xml:space="preserve"> года                           с.Спасское                                        </w:t>
      </w:r>
      <w:r w:rsidR="00017F2A" w:rsidRPr="00C2752B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C2752B">
        <w:rPr>
          <w:rFonts w:ascii="Times New Roman" w:hAnsi="Times New Roman" w:cs="Times New Roman"/>
          <w:sz w:val="26"/>
          <w:szCs w:val="26"/>
        </w:rPr>
        <w:t xml:space="preserve">         №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 w:rsidR="007A0926">
        <w:rPr>
          <w:rFonts w:ascii="Times New Roman" w:hAnsi="Times New Roman" w:cs="Times New Roman"/>
          <w:sz w:val="26"/>
          <w:szCs w:val="26"/>
        </w:rPr>
        <w:t>45</w:t>
      </w:r>
    </w:p>
    <w:p w:rsidR="00795D49" w:rsidRDefault="00795D49" w:rsidP="007C74A6">
      <w:pPr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/>
          <w:b/>
          <w:sz w:val="26"/>
          <w:szCs w:val="26"/>
        </w:rPr>
        <w:t>О внесении изменений и дополнений в Устав Спасского сельского поселения</w:t>
      </w:r>
    </w:p>
    <w:p w:rsidR="00681203" w:rsidRDefault="00681203" w:rsidP="00681203">
      <w:pPr>
        <w:shd w:val="clear" w:color="auto" w:fill="FFFFFF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C43D5" w:rsidRPr="00691AF4" w:rsidRDefault="007C43D5" w:rsidP="00426A24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691AF4">
        <w:rPr>
          <w:rFonts w:ascii="Times New Roman" w:hAnsi="Times New Roman" w:cs="Times New Roman"/>
          <w:b w:val="0"/>
          <w:color w:val="auto"/>
          <w:sz w:val="26"/>
          <w:szCs w:val="26"/>
        </w:rPr>
        <w:t>В целях приведения Устава Спасского сельского поселения (в редакции решения 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от 06.03.2014 № 296, № 312 от 29.05.2014, № 325 от 22.08.2014, № 350 от 01.12.2014, № 363 от 27.02.2015, № 379 от 22.05.2015</w:t>
      </w:r>
      <w:r w:rsidR="0078073B" w:rsidRPr="00691AF4">
        <w:rPr>
          <w:rFonts w:ascii="Times New Roman" w:hAnsi="Times New Roman" w:cs="Times New Roman"/>
          <w:b w:val="0"/>
          <w:color w:val="auto"/>
          <w:sz w:val="26"/>
          <w:szCs w:val="26"/>
        </w:rPr>
        <w:t>, № 395 от 28.08.2015</w:t>
      </w:r>
      <w:r w:rsidR="002163CE" w:rsidRPr="00691AF4">
        <w:rPr>
          <w:rFonts w:ascii="Times New Roman" w:hAnsi="Times New Roman" w:cs="Times New Roman"/>
          <w:b w:val="0"/>
          <w:color w:val="auto"/>
          <w:sz w:val="26"/>
          <w:szCs w:val="26"/>
        </w:rPr>
        <w:t>, № 19 от 18.12.2015</w:t>
      </w:r>
      <w:r w:rsidRPr="00691A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) в соответствие с Федеральным законом Российской Федерации </w:t>
      </w:r>
      <w:r w:rsidR="0078073B" w:rsidRPr="00691A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от </w:t>
      </w:r>
      <w:r w:rsidR="00E318F0" w:rsidRPr="00691AF4">
        <w:rPr>
          <w:rFonts w:ascii="Times New Roman" w:hAnsi="Times New Roman" w:cs="Times New Roman"/>
          <w:b w:val="0"/>
          <w:color w:val="auto"/>
          <w:sz w:val="26"/>
          <w:szCs w:val="26"/>
        </w:rPr>
        <w:t>15 февраля 2016 г. № 17-ФЗ «О внесении изменения в статью 74 Федерального закона «Об общих принципах организации местного самоуправления в Российской Федерации»</w:t>
      </w:r>
      <w:r w:rsidRPr="00691AF4">
        <w:rPr>
          <w:rFonts w:ascii="Times New Roman" w:hAnsi="Times New Roman" w:cs="Times New Roman"/>
          <w:b w:val="0"/>
          <w:color w:val="auto"/>
          <w:sz w:val="26"/>
          <w:szCs w:val="26"/>
        </w:rPr>
        <w:t>, муниципальный комитет Спасского сельского поселения</w:t>
      </w:r>
    </w:p>
    <w:p w:rsidR="007C43D5" w:rsidRPr="00691AF4" w:rsidRDefault="007C43D5" w:rsidP="007C43D5">
      <w:pPr>
        <w:rPr>
          <w:rFonts w:ascii="Times New Roman" w:hAnsi="Times New Roman" w:cs="Times New Roman"/>
          <w:sz w:val="26"/>
          <w:szCs w:val="26"/>
        </w:rPr>
      </w:pPr>
    </w:p>
    <w:p w:rsidR="007C43D5" w:rsidRPr="00691AF4" w:rsidRDefault="007C43D5" w:rsidP="007C43D5">
      <w:pPr>
        <w:rPr>
          <w:rFonts w:ascii="Times New Roman" w:hAnsi="Times New Roman" w:cs="Times New Roman"/>
          <w:sz w:val="26"/>
          <w:szCs w:val="26"/>
        </w:rPr>
      </w:pPr>
      <w:r w:rsidRPr="00691AF4">
        <w:rPr>
          <w:rFonts w:ascii="Times New Roman" w:hAnsi="Times New Roman" w:cs="Times New Roman"/>
          <w:sz w:val="26"/>
          <w:szCs w:val="26"/>
        </w:rPr>
        <w:t>РЕШИЛ:</w:t>
      </w:r>
    </w:p>
    <w:p w:rsidR="007C43D5" w:rsidRPr="00691AF4" w:rsidRDefault="007C43D5" w:rsidP="007C43D5">
      <w:pPr>
        <w:rPr>
          <w:rFonts w:ascii="Times New Roman" w:hAnsi="Times New Roman" w:cs="Times New Roman"/>
          <w:sz w:val="26"/>
          <w:szCs w:val="26"/>
        </w:rPr>
      </w:pPr>
    </w:p>
    <w:p w:rsidR="007C43D5" w:rsidRPr="00691AF4" w:rsidRDefault="007C43D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1AF4">
        <w:rPr>
          <w:rFonts w:ascii="Times New Roman" w:hAnsi="Times New Roman" w:cs="Times New Roman"/>
          <w:sz w:val="26"/>
          <w:szCs w:val="26"/>
        </w:rPr>
        <w:t>1. Внести в Устав Спасского сельского поселения следующие изменения:</w:t>
      </w:r>
    </w:p>
    <w:p w:rsidR="0078073B" w:rsidRPr="00691AF4" w:rsidRDefault="007C43D5" w:rsidP="00426A24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bookmarkStart w:id="0" w:name="sub_51"/>
      <w:r w:rsidRPr="00691AF4">
        <w:rPr>
          <w:sz w:val="26"/>
          <w:szCs w:val="26"/>
        </w:rPr>
        <w:t xml:space="preserve">1) </w:t>
      </w:r>
      <w:bookmarkEnd w:id="0"/>
      <w:r w:rsidR="004A6417" w:rsidRPr="00691AF4">
        <w:rPr>
          <w:sz w:val="26"/>
          <w:szCs w:val="26"/>
        </w:rPr>
        <w:fldChar w:fldCharType="begin"/>
      </w:r>
      <w:r w:rsidR="007772CC" w:rsidRPr="00691AF4">
        <w:rPr>
          <w:sz w:val="26"/>
          <w:szCs w:val="26"/>
        </w:rPr>
        <w:instrText>HYPERLINK "garantF1://12052272.2514"</w:instrText>
      </w:r>
      <w:r w:rsidR="004A6417" w:rsidRPr="00691AF4">
        <w:rPr>
          <w:sz w:val="26"/>
          <w:szCs w:val="26"/>
        </w:rPr>
        <w:fldChar w:fldCharType="separate"/>
      </w:r>
      <w:r w:rsidR="0078073B" w:rsidRPr="00691AF4">
        <w:rPr>
          <w:sz w:val="26"/>
          <w:szCs w:val="26"/>
        </w:rPr>
        <w:t xml:space="preserve">пункт </w:t>
      </w:r>
      <w:r w:rsidR="002163CE" w:rsidRPr="00691AF4">
        <w:rPr>
          <w:sz w:val="26"/>
          <w:szCs w:val="26"/>
        </w:rPr>
        <w:t>3</w:t>
      </w:r>
      <w:r w:rsidR="0078073B" w:rsidRPr="00691AF4">
        <w:rPr>
          <w:sz w:val="26"/>
          <w:szCs w:val="26"/>
        </w:rPr>
        <w:t xml:space="preserve"> части 1 статьи </w:t>
      </w:r>
      <w:r w:rsidR="004A6417" w:rsidRPr="00691AF4">
        <w:rPr>
          <w:sz w:val="26"/>
          <w:szCs w:val="26"/>
        </w:rPr>
        <w:fldChar w:fldCharType="end"/>
      </w:r>
      <w:r w:rsidR="002163CE" w:rsidRPr="00691AF4">
        <w:rPr>
          <w:sz w:val="26"/>
          <w:szCs w:val="26"/>
        </w:rPr>
        <w:t>33</w:t>
      </w:r>
      <w:r w:rsidR="0078073B" w:rsidRPr="00691AF4">
        <w:rPr>
          <w:sz w:val="26"/>
          <w:szCs w:val="26"/>
        </w:rPr>
        <w:t xml:space="preserve"> </w:t>
      </w:r>
      <w:r w:rsidR="002163CE" w:rsidRPr="00691AF4">
        <w:rPr>
          <w:sz w:val="26"/>
          <w:szCs w:val="26"/>
        </w:rPr>
        <w:t>изложить в следующей редакции:</w:t>
      </w:r>
    </w:p>
    <w:p w:rsidR="002163CE" w:rsidRPr="00FF1B25" w:rsidRDefault="002163CE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1AF4">
        <w:rPr>
          <w:rFonts w:ascii="Times New Roman" w:hAnsi="Times New Roman" w:cs="Times New Roman"/>
          <w:sz w:val="26"/>
          <w:szCs w:val="26"/>
        </w:rPr>
        <w:t>«3) отрешения от должности в соответствии со статьей 74.1 Федерального закона Российской</w:t>
      </w:r>
      <w:r w:rsidRPr="00FF1B25">
        <w:rPr>
          <w:rFonts w:ascii="Times New Roman" w:hAnsi="Times New Roman" w:cs="Times New Roman"/>
          <w:sz w:val="26"/>
          <w:szCs w:val="26"/>
        </w:rPr>
        <w:t xml:space="preserve"> Федерации от 06 октября 2003 года № 131-ФЗ «Об общих принципах организации местного самоуправления в Российской Федерации»;.</w:t>
      </w:r>
    </w:p>
    <w:p w:rsidR="00267656" w:rsidRPr="00FF1B25" w:rsidRDefault="00267656" w:rsidP="00426A24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F1B25">
        <w:rPr>
          <w:sz w:val="26"/>
          <w:szCs w:val="26"/>
        </w:rPr>
        <w:t>2) статью 90 заменить статьями 90-90.4.следующегосодержания:</w:t>
      </w:r>
    </w:p>
    <w:p w:rsidR="00267656" w:rsidRPr="00FF1B25" w:rsidRDefault="00267656" w:rsidP="00426A2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70"/>
      <w:r w:rsidRPr="00FF1B25">
        <w:rPr>
          <w:rFonts w:ascii="Times New Roman" w:hAnsi="Times New Roman" w:cs="Times New Roman"/>
          <w:bCs/>
          <w:sz w:val="26"/>
          <w:szCs w:val="26"/>
        </w:rPr>
        <w:t>«</w:t>
      </w:r>
      <w:r w:rsidRPr="00FF1B25">
        <w:rPr>
          <w:rFonts w:ascii="Times New Roman" w:hAnsi="Times New Roman" w:cs="Times New Roman"/>
          <w:b/>
          <w:bCs/>
          <w:sz w:val="26"/>
          <w:szCs w:val="26"/>
        </w:rPr>
        <w:t>Статья 90.</w:t>
      </w:r>
      <w:r w:rsidRPr="00FF1B25">
        <w:rPr>
          <w:rFonts w:ascii="Times New Roman" w:hAnsi="Times New Roman" w:cs="Times New Roman"/>
          <w:b/>
          <w:sz w:val="26"/>
          <w:szCs w:val="26"/>
        </w:rPr>
        <w:t xml:space="preserve"> Ответственность органов местного самоуправления и должностных лиц местного самоуправления</w:t>
      </w:r>
    </w:p>
    <w:bookmarkEnd w:id="1"/>
    <w:p w:rsidR="00267656" w:rsidRPr="00FF1B25" w:rsidRDefault="00267656" w:rsidP="00426A2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 и должностные лица местного самоуправления несут ответственность перед населением </w:t>
      </w:r>
      <w:hyperlink w:anchor="sub_20108" w:history="1">
        <w:r w:rsidRPr="00FF1B25">
          <w:rPr>
            <w:rFonts w:ascii="Times New Roman" w:hAnsi="Times New Roman" w:cs="Times New Roman"/>
            <w:sz w:val="26"/>
            <w:szCs w:val="26"/>
          </w:rPr>
          <w:t>сельского</w:t>
        </w:r>
      </w:hyperlink>
      <w:r w:rsidRPr="00FF1B25">
        <w:rPr>
          <w:rFonts w:ascii="Times New Roman" w:hAnsi="Times New Roman" w:cs="Times New Roman"/>
          <w:sz w:val="26"/>
          <w:szCs w:val="26"/>
        </w:rPr>
        <w:t xml:space="preserve"> поселения, государством, физическими и юридическими лицами в соответствии с федеральными законами.</w:t>
      </w:r>
    </w:p>
    <w:p w:rsidR="00267656" w:rsidRPr="00691AF4" w:rsidRDefault="00267656" w:rsidP="00426A2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1AF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Статья 90.1</w:t>
      </w:r>
      <w:r w:rsidRPr="00691AF4">
        <w:rPr>
          <w:rFonts w:ascii="Times New Roman" w:hAnsi="Times New Roman" w:cs="Times New Roman"/>
          <w:b/>
          <w:sz w:val="26"/>
          <w:szCs w:val="26"/>
        </w:rPr>
        <w:t>. Ответственность органов местного самоуправления, депутатов, членов выборных органов местного самоуправления, выборных должностных лиц местного самоуправления перед населением</w:t>
      </w:r>
    </w:p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1. Ответственность органов местного самоуправления, депутатов муниципального комитета и главы сельского поселения перед населением сельского поселения наступает в случае ненадлежащего исполнения полномочий по решению вопросов местного значения по основаниям, предусмотренным частями 2 и 3 статьи 10 настоящего Устава.</w:t>
      </w:r>
    </w:p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2. Население сельского поселения вправе отозвать депутатов, главу сельского поселения в порядке, предусмотренном Уставом в соответствии с федеральным законодательством.</w:t>
      </w:r>
    </w:p>
    <w:p w:rsidR="00267656" w:rsidRPr="00691AF4" w:rsidRDefault="00267656" w:rsidP="00426A24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sub_72"/>
      <w:r w:rsidRPr="00691AF4">
        <w:rPr>
          <w:rFonts w:ascii="Times New Roman" w:hAnsi="Times New Roman" w:cs="Times New Roman"/>
          <w:b/>
          <w:bCs/>
          <w:sz w:val="26"/>
          <w:szCs w:val="26"/>
        </w:rPr>
        <w:t>Статья 90.2.</w:t>
      </w:r>
      <w:r w:rsidRPr="00691AF4">
        <w:rPr>
          <w:rFonts w:ascii="Times New Roman" w:hAnsi="Times New Roman" w:cs="Times New Roman"/>
          <w:b/>
          <w:sz w:val="26"/>
          <w:szCs w:val="26"/>
        </w:rPr>
        <w:t xml:space="preserve"> Ответственность органов местного самоуправления и должностных лиц местного самоуправления перед государством</w:t>
      </w:r>
    </w:p>
    <w:bookmarkEnd w:id="2"/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Ответственность органов местного самоуправления и должностных 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Федерации, федеральных конституционных законов, федеральных законов, конституции, законов Приморского края,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FF1B25" w:rsidRPr="00691AF4" w:rsidRDefault="00267656" w:rsidP="00426A24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sub_73"/>
      <w:r w:rsidRPr="00691AF4">
        <w:rPr>
          <w:rFonts w:ascii="Times New Roman" w:hAnsi="Times New Roman" w:cs="Times New Roman"/>
          <w:b/>
          <w:bCs/>
          <w:sz w:val="26"/>
          <w:szCs w:val="26"/>
        </w:rPr>
        <w:t>Статья 90.3.</w:t>
      </w:r>
      <w:r w:rsidRPr="00691AF4">
        <w:rPr>
          <w:rFonts w:ascii="Times New Roman" w:hAnsi="Times New Roman" w:cs="Times New Roman"/>
          <w:b/>
          <w:sz w:val="26"/>
          <w:szCs w:val="26"/>
        </w:rPr>
        <w:t xml:space="preserve"> Ответственность </w:t>
      </w:r>
      <w:bookmarkStart w:id="4" w:name="sub_74"/>
      <w:bookmarkEnd w:id="3"/>
      <w:r w:rsidR="00FF1B25" w:rsidRPr="00691AF4">
        <w:rPr>
          <w:rFonts w:ascii="Times New Roman" w:hAnsi="Times New Roman" w:cs="Times New Roman"/>
          <w:b/>
          <w:bCs/>
          <w:sz w:val="26"/>
          <w:szCs w:val="26"/>
        </w:rPr>
        <w:t>муниципального комитета перед государством</w:t>
      </w:r>
    </w:p>
    <w:p w:rsidR="00FF1B25" w:rsidRPr="00FF1B25" w:rsidRDefault="00FF1B25" w:rsidP="00426A24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1. В случае, если соответствующим судом установлено, что муниципальным комитетом принят нормативный правовой акт, противоречащий Конституции Российской Федерации, федеральным конституционным законам, федеральным законам, Уставу Приморского края, законам Приморского края, настоящему Уставу, а муниципальный комитет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суда, в том числе не отменил соответствующий нормативный правовой акт, Губернатор Приморского края в течение одного месяца после вступления в силу решения суда, установившего факт неисполнения данного решения, вносит в Законодательное Собрание Приморского края проект закона Приморского края о роспуске муниципального комитета.</w:t>
      </w:r>
    </w:p>
    <w:p w:rsidR="00FF1B25" w:rsidRPr="00FF1B25" w:rsidRDefault="00FF1B25" w:rsidP="00426A24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lastRenderedPageBreak/>
        <w:t>2. Полномочия муниципального комитета прекращаются со дня вступления в силу закона Приморского края о его роспуске.</w:t>
      </w:r>
    </w:p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2.1. В случае если соответствующим судом установлено, что избранный в правомочном составе муниципальный комитет в течение трех месяцев подряд не проводил правомочного заседания, Губернатор Приморского края в течение трех месяцев со дня вступления в силу решения суда, установившего данный факт, вносит в Законодательное Собрание Приморского края проект закона Приморского края о роспуске муниципального комитета.</w:t>
      </w:r>
    </w:p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2.2. В случае если соответствующим судом установлено, что вновь избранный в правомочном составе муниципальный комитет в течение трех месяцев подряд не проводил правомочного заседания, Губернатор Приморского края в течение трех месяцев со дня вступления в силу решения суда, установившего данный факт, вносит в Законодательное Собрание Приморского края проект закона Приморского края о роспуске муниципального комитета.</w:t>
      </w:r>
    </w:p>
    <w:p w:rsidR="00FF1B25" w:rsidRPr="00691AF4" w:rsidRDefault="00267656" w:rsidP="00426A24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1AF4">
        <w:rPr>
          <w:rFonts w:ascii="Times New Roman" w:hAnsi="Times New Roman" w:cs="Times New Roman"/>
          <w:b/>
          <w:bCs/>
          <w:sz w:val="26"/>
          <w:szCs w:val="26"/>
        </w:rPr>
        <w:t xml:space="preserve">Статья 90.4. </w:t>
      </w:r>
      <w:bookmarkEnd w:id="4"/>
      <w:r w:rsidR="00FF1B25" w:rsidRPr="00691AF4">
        <w:rPr>
          <w:rFonts w:ascii="Times New Roman" w:hAnsi="Times New Roman" w:cs="Times New Roman"/>
          <w:b/>
          <w:sz w:val="26"/>
          <w:szCs w:val="26"/>
        </w:rPr>
        <w:t>Ответственность главы сельского поселения перед государством</w:t>
      </w:r>
    </w:p>
    <w:p w:rsidR="00FF1B25" w:rsidRPr="00FF1B25" w:rsidRDefault="00FF1B25" w:rsidP="00426A24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1. В соответствии с федеральным законодательством Губернатор Приморского края издает правовой акт об отрешении от должности главы сельского поселения в случае:</w:t>
      </w:r>
    </w:p>
    <w:p w:rsidR="00FF1B25" w:rsidRPr="00FF1B25" w:rsidRDefault="00FF1B25" w:rsidP="00426A24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1) издания главой сельского поселения нормативного правового акта, противоречащего Конституции Российской Федерации, федеральным конституционным законам, федеральным законам, Уставу Приморского края, законам Приморского края, настоящему Уставу, если такие противоречия установлены соответствующим судом, а глава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суда;</w:t>
      </w:r>
    </w:p>
    <w:p w:rsidR="00FF1B25" w:rsidRPr="00FF1B25" w:rsidRDefault="00FF1B25" w:rsidP="00426A24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 xml:space="preserve">2) совершения главой сельского поселения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</w:t>
      </w:r>
      <w:r w:rsidRPr="00FF1B25">
        <w:rPr>
          <w:rFonts w:ascii="Times New Roman" w:hAnsi="Times New Roman" w:cs="Times New Roman"/>
          <w:sz w:val="26"/>
          <w:szCs w:val="26"/>
        </w:rPr>
        <w:lastRenderedPageBreak/>
        <w:t>предоставления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глава сельского поселения не принял в пределах своих полномочий мер по исполнению решения суда.</w:t>
      </w:r>
    </w:p>
    <w:p w:rsidR="00FF1B25" w:rsidRPr="00FF1B25" w:rsidRDefault="00FF1B25" w:rsidP="00426A24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2. Глава сельского поселения, в отношении которого Губернатором Приморского края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</w:t>
      </w:r>
    </w:p>
    <w:p w:rsidR="00FF1B25" w:rsidRPr="00691AF4" w:rsidRDefault="00267656" w:rsidP="00426A24">
      <w:pPr>
        <w:pStyle w:val="aa"/>
        <w:spacing w:line="360" w:lineRule="auto"/>
        <w:ind w:left="0" w:firstLine="709"/>
        <w:rPr>
          <w:rFonts w:ascii="Times New Roman" w:hAnsi="Times New Roman"/>
          <w:b/>
          <w:bCs/>
          <w:sz w:val="26"/>
          <w:szCs w:val="26"/>
        </w:rPr>
      </w:pPr>
      <w:r w:rsidRPr="00691AF4">
        <w:rPr>
          <w:rFonts w:ascii="Times New Roman" w:hAnsi="Times New Roman"/>
          <w:b/>
          <w:bCs/>
          <w:sz w:val="26"/>
          <w:szCs w:val="26"/>
        </w:rPr>
        <w:t>Статья 90.4</w:t>
      </w:r>
      <w:r w:rsidR="00FF1B25" w:rsidRPr="00691AF4">
        <w:rPr>
          <w:rFonts w:ascii="Times New Roman" w:hAnsi="Times New Roman"/>
          <w:b/>
          <w:bCs/>
          <w:sz w:val="26"/>
          <w:szCs w:val="26"/>
        </w:rPr>
        <w:t>. Удаление главы Спасского сельского поселения в отставку</w:t>
      </w:r>
    </w:p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1. Муниципальный комитет в соответствии с Федеральным законом от 06.10.2003 №131-ФЗ «Об общих принципах организации местного самоуправления в Российской Федерации» вправе удалить главу Спасского сельского поселения в отставку по инициативе депутатов муниципального комитета или по инициативе Губернатора Приморского края.</w:t>
      </w:r>
    </w:p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2. Основаниями для удаления главы Спасского сельского поселения в отставку являются:</w:t>
      </w:r>
    </w:p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 xml:space="preserve">1) решения, действия (бездействие) главы Спасского сельского поселения, повлекшие (повлекшее) наступление последствий, предусмотренных </w:t>
      </w:r>
      <w:hyperlink w:anchor="sub_750102" w:history="1">
        <w:r w:rsidRPr="00FF1B25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FF1B25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750103" w:history="1">
        <w:r w:rsidRPr="00FF1B25">
          <w:rPr>
            <w:rFonts w:ascii="Times New Roman" w:hAnsi="Times New Roman" w:cs="Times New Roman"/>
            <w:sz w:val="26"/>
            <w:szCs w:val="26"/>
          </w:rPr>
          <w:t>3 части 1 статьи 75</w:t>
        </w:r>
      </w:hyperlink>
      <w:r w:rsidRPr="00FF1B25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Федерации»;</w:t>
      </w:r>
    </w:p>
    <w:p w:rsidR="00FF1B25" w:rsidRPr="00FF1B25" w:rsidRDefault="00FF1B25" w:rsidP="00426A24">
      <w:pPr>
        <w:pStyle w:val="3"/>
        <w:autoSpaceDE/>
        <w:autoSpaceDN/>
        <w:adjustRightInd/>
        <w:spacing w:line="360" w:lineRule="auto"/>
        <w:ind w:firstLine="709"/>
        <w:rPr>
          <w:color w:val="auto"/>
        </w:rPr>
      </w:pPr>
      <w:r w:rsidRPr="00FF1B25">
        <w:rPr>
          <w:color w:val="auto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 №131-ФЗ «Об общих принципах организации местного самоуправления в Российской Федерации», иными федеральными законами, уставом Спасского сельского поселения,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Приморского края;</w:t>
      </w:r>
    </w:p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>3) неудовлетворительная оценка деятельности главы Спасского сельского поселения муниципальным комитетом по результатам его ежегодного отчета перед муниципальным комитетом, данная два раза подряд;</w:t>
      </w:r>
    </w:p>
    <w:p w:rsidR="00FF1B25" w:rsidRPr="00FF1B25" w:rsidRDefault="00FF1B25" w:rsidP="00426A24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t xml:space="preserve">4) несоблюдение ограничений и запретов и неисполнение обязанностей, которые установлены Федеральным </w:t>
      </w:r>
      <w:hyperlink r:id="rId8" w:history="1">
        <w:r w:rsidRPr="00FF1B2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F1B25">
        <w:rPr>
          <w:rFonts w:ascii="Times New Roman" w:hAnsi="Times New Roman" w:cs="Times New Roman"/>
          <w:sz w:val="26"/>
          <w:szCs w:val="26"/>
        </w:rPr>
        <w:t xml:space="preserve"> от 25 декабря 2008 года </w:t>
      </w:r>
      <w:r w:rsidR="00426A24">
        <w:rPr>
          <w:rFonts w:ascii="Times New Roman" w:hAnsi="Times New Roman" w:cs="Times New Roman"/>
          <w:sz w:val="26"/>
          <w:szCs w:val="26"/>
        </w:rPr>
        <w:t>№</w:t>
      </w:r>
      <w:r w:rsidRPr="00FF1B25">
        <w:rPr>
          <w:rFonts w:ascii="Times New Roman" w:hAnsi="Times New Roman" w:cs="Times New Roman"/>
          <w:sz w:val="26"/>
          <w:szCs w:val="26"/>
        </w:rPr>
        <w:t xml:space="preserve"> 273-ФЗ «О противодействии коррупции» и другими федеральными законами;</w:t>
      </w:r>
    </w:p>
    <w:p w:rsidR="00FF1B25" w:rsidRPr="00FF1B25" w:rsidRDefault="00FF1B25" w:rsidP="00426A2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1B25">
        <w:rPr>
          <w:rFonts w:ascii="Times New Roman" w:hAnsi="Times New Roman" w:cs="Times New Roman"/>
          <w:sz w:val="26"/>
          <w:szCs w:val="26"/>
        </w:rPr>
        <w:lastRenderedPageBreak/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конфликтов.</w:t>
      </w:r>
    </w:p>
    <w:p w:rsidR="00FF1B25" w:rsidRPr="00FF1B25" w:rsidRDefault="00FF1B25" w:rsidP="00426A24">
      <w:pPr>
        <w:pStyle w:val="2"/>
        <w:spacing w:line="360" w:lineRule="auto"/>
        <w:ind w:firstLine="709"/>
        <w:rPr>
          <w:szCs w:val="26"/>
        </w:rPr>
      </w:pPr>
      <w:r w:rsidRPr="00FF1B25">
        <w:rPr>
          <w:szCs w:val="26"/>
        </w:rPr>
        <w:t>3. Удаление главы Спасского сельского поселения в отставку осуществляется в порядке, предусмотренном Федеральным законом от 06.10.2003 №131-ФЗ «Об общих принципах организации местного самоуправления в Российской Федерации».</w:t>
      </w:r>
      <w:r w:rsidR="00691AF4">
        <w:rPr>
          <w:szCs w:val="26"/>
        </w:rPr>
        <w:t>».</w:t>
      </w:r>
    </w:p>
    <w:p w:rsidR="002163CE" w:rsidRPr="00691AF4" w:rsidRDefault="007C43D5" w:rsidP="00426A24">
      <w:pPr>
        <w:pStyle w:val="s1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91AF4">
        <w:rPr>
          <w:sz w:val="26"/>
          <w:szCs w:val="26"/>
        </w:rPr>
        <w:t xml:space="preserve">2. </w:t>
      </w:r>
      <w:r w:rsidR="002163CE" w:rsidRPr="00691AF4">
        <w:rPr>
          <w:sz w:val="26"/>
          <w:szCs w:val="26"/>
        </w:rPr>
        <w:t>Настоящее решение вступает в силу со дня официального опубликования.</w:t>
      </w:r>
    </w:p>
    <w:p w:rsidR="007C43D5" w:rsidRPr="00691AF4" w:rsidRDefault="007C43D5" w:rsidP="00426A24">
      <w:pPr>
        <w:pStyle w:val="s1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91AF4">
        <w:rPr>
          <w:sz w:val="26"/>
          <w:szCs w:val="26"/>
        </w:rPr>
        <w:t>3. Направить необходимые документы для регистрации изменений и дополнений в Устав Спасского сельского поселения в органы юстиции Приморского края.</w:t>
      </w:r>
    </w:p>
    <w:p w:rsidR="00691AF4" w:rsidRDefault="00691AF4" w:rsidP="007C43D5">
      <w:pPr>
        <w:rPr>
          <w:rFonts w:ascii="Times New Roman" w:hAnsi="Times New Roman" w:cs="Times New Roman"/>
          <w:sz w:val="26"/>
          <w:szCs w:val="26"/>
        </w:rPr>
      </w:pPr>
    </w:p>
    <w:p w:rsidR="007C43D5" w:rsidRPr="00691AF4" w:rsidRDefault="007C43D5" w:rsidP="007C43D5">
      <w:pPr>
        <w:rPr>
          <w:rFonts w:ascii="Times New Roman" w:hAnsi="Times New Roman" w:cs="Times New Roman"/>
          <w:sz w:val="26"/>
          <w:szCs w:val="26"/>
        </w:rPr>
      </w:pPr>
      <w:r w:rsidRPr="00691AF4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В.А.Беспамятных</w:t>
      </w:r>
    </w:p>
    <w:p w:rsidR="007C43D5" w:rsidRDefault="007C43D5" w:rsidP="007C43D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B21DB2" w:rsidRDefault="00B21DB2" w:rsidP="00681203">
      <w:pPr>
        <w:rPr>
          <w:rFonts w:ascii="Times New Roman" w:hAnsi="Times New Roman" w:cs="Times New Roman"/>
          <w:sz w:val="24"/>
          <w:szCs w:val="24"/>
        </w:rPr>
      </w:pPr>
    </w:p>
    <w:sectPr w:rsidR="00B21DB2" w:rsidSect="003352B2">
      <w:footerReference w:type="default" r:id="rId9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8CD" w:rsidRDefault="00DE78CD" w:rsidP="00426A24">
      <w:r>
        <w:separator/>
      </w:r>
    </w:p>
  </w:endnote>
  <w:endnote w:type="continuationSeparator" w:id="0">
    <w:p w:rsidR="00DE78CD" w:rsidRDefault="00DE78CD" w:rsidP="00426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24" w:rsidRDefault="00426A24">
    <w:pPr>
      <w:pStyle w:val="ad"/>
      <w:jc w:val="right"/>
    </w:pPr>
  </w:p>
  <w:p w:rsidR="00426A24" w:rsidRDefault="00426A2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8CD" w:rsidRDefault="00DE78CD" w:rsidP="00426A24">
      <w:r>
        <w:separator/>
      </w:r>
    </w:p>
  </w:footnote>
  <w:footnote w:type="continuationSeparator" w:id="0">
    <w:p w:rsidR="00DE78CD" w:rsidRDefault="00DE78CD" w:rsidP="00426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C5"/>
    <w:multiLevelType w:val="hybridMultilevel"/>
    <w:tmpl w:val="4A58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C66"/>
    <w:multiLevelType w:val="hybridMultilevel"/>
    <w:tmpl w:val="95E87306"/>
    <w:lvl w:ilvl="0" w:tplc="0EF426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245"/>
    <w:rsid w:val="00017F2A"/>
    <w:rsid w:val="00021B62"/>
    <w:rsid w:val="00052868"/>
    <w:rsid w:val="0006285C"/>
    <w:rsid w:val="000B7639"/>
    <w:rsid w:val="000E3EF1"/>
    <w:rsid w:val="00154797"/>
    <w:rsid w:val="001A32B2"/>
    <w:rsid w:val="001F4A05"/>
    <w:rsid w:val="001F5628"/>
    <w:rsid w:val="00210001"/>
    <w:rsid w:val="002163CE"/>
    <w:rsid w:val="00242A16"/>
    <w:rsid w:val="002573AF"/>
    <w:rsid w:val="00267656"/>
    <w:rsid w:val="0028718B"/>
    <w:rsid w:val="002A741D"/>
    <w:rsid w:val="002B5AE4"/>
    <w:rsid w:val="002E42DD"/>
    <w:rsid w:val="002F2D3C"/>
    <w:rsid w:val="00317909"/>
    <w:rsid w:val="003333D9"/>
    <w:rsid w:val="003352B2"/>
    <w:rsid w:val="00342245"/>
    <w:rsid w:val="003638EE"/>
    <w:rsid w:val="003A721F"/>
    <w:rsid w:val="003B7E3D"/>
    <w:rsid w:val="003C531F"/>
    <w:rsid w:val="00426A24"/>
    <w:rsid w:val="00432944"/>
    <w:rsid w:val="0043466C"/>
    <w:rsid w:val="00437DF8"/>
    <w:rsid w:val="00485C28"/>
    <w:rsid w:val="004A00F9"/>
    <w:rsid w:val="004A4611"/>
    <w:rsid w:val="004A6417"/>
    <w:rsid w:val="004C66C4"/>
    <w:rsid w:val="004E694A"/>
    <w:rsid w:val="00500918"/>
    <w:rsid w:val="00502416"/>
    <w:rsid w:val="00510142"/>
    <w:rsid w:val="00521D0B"/>
    <w:rsid w:val="005A5DDD"/>
    <w:rsid w:val="006103A2"/>
    <w:rsid w:val="00640A56"/>
    <w:rsid w:val="00655042"/>
    <w:rsid w:val="00681203"/>
    <w:rsid w:val="00691AF4"/>
    <w:rsid w:val="006E66E2"/>
    <w:rsid w:val="007772CC"/>
    <w:rsid w:val="0078073B"/>
    <w:rsid w:val="00783242"/>
    <w:rsid w:val="00795D49"/>
    <w:rsid w:val="007A0926"/>
    <w:rsid w:val="007A0A0D"/>
    <w:rsid w:val="007B1B60"/>
    <w:rsid w:val="007C43D5"/>
    <w:rsid w:val="007C74A6"/>
    <w:rsid w:val="00825A2A"/>
    <w:rsid w:val="00867D32"/>
    <w:rsid w:val="00871F5B"/>
    <w:rsid w:val="008741D3"/>
    <w:rsid w:val="008D066A"/>
    <w:rsid w:val="008E0CBE"/>
    <w:rsid w:val="00915021"/>
    <w:rsid w:val="009935EB"/>
    <w:rsid w:val="009C0D64"/>
    <w:rsid w:val="009F4E1D"/>
    <w:rsid w:val="00A0119C"/>
    <w:rsid w:val="00A11C1F"/>
    <w:rsid w:val="00A11ED8"/>
    <w:rsid w:val="00A23FC3"/>
    <w:rsid w:val="00A9443B"/>
    <w:rsid w:val="00AA3F70"/>
    <w:rsid w:val="00AE24A0"/>
    <w:rsid w:val="00B2124E"/>
    <w:rsid w:val="00B21DB2"/>
    <w:rsid w:val="00B243A8"/>
    <w:rsid w:val="00B4746C"/>
    <w:rsid w:val="00B719DC"/>
    <w:rsid w:val="00B757AE"/>
    <w:rsid w:val="00B81EA5"/>
    <w:rsid w:val="00C07710"/>
    <w:rsid w:val="00C256EC"/>
    <w:rsid w:val="00C2752B"/>
    <w:rsid w:val="00C310D2"/>
    <w:rsid w:val="00C32605"/>
    <w:rsid w:val="00C6075E"/>
    <w:rsid w:val="00CC4603"/>
    <w:rsid w:val="00D00825"/>
    <w:rsid w:val="00D020C3"/>
    <w:rsid w:val="00D13EB7"/>
    <w:rsid w:val="00D22F5D"/>
    <w:rsid w:val="00D348D3"/>
    <w:rsid w:val="00D42724"/>
    <w:rsid w:val="00D73FCD"/>
    <w:rsid w:val="00DE78CD"/>
    <w:rsid w:val="00DF03F7"/>
    <w:rsid w:val="00E0687F"/>
    <w:rsid w:val="00E209EF"/>
    <w:rsid w:val="00E318F0"/>
    <w:rsid w:val="00E37451"/>
    <w:rsid w:val="00E44558"/>
    <w:rsid w:val="00E44BC3"/>
    <w:rsid w:val="00E47523"/>
    <w:rsid w:val="00E538CF"/>
    <w:rsid w:val="00EA4387"/>
    <w:rsid w:val="00EA467C"/>
    <w:rsid w:val="00EF77D6"/>
    <w:rsid w:val="00F16A99"/>
    <w:rsid w:val="00F2252B"/>
    <w:rsid w:val="00F26706"/>
    <w:rsid w:val="00F76434"/>
    <w:rsid w:val="00F808E8"/>
    <w:rsid w:val="00F84708"/>
    <w:rsid w:val="00FB30D5"/>
    <w:rsid w:val="00FC2D99"/>
    <w:rsid w:val="00FC785D"/>
    <w:rsid w:val="00FF1B25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120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paragraph" w:customStyle="1" w:styleId="ConsPlusNormal">
    <w:name w:val="ConsPlusNormal"/>
    <w:uiPriority w:val="99"/>
    <w:rsid w:val="00795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95D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80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F80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2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7">
    <w:name w:val="Normal (Web)"/>
    <w:basedOn w:val="a"/>
    <w:uiPriority w:val="99"/>
    <w:rsid w:val="006812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1203"/>
    <w:rPr>
      <w:color w:val="106BBE"/>
    </w:rPr>
  </w:style>
  <w:style w:type="character" w:styleId="a9">
    <w:name w:val="Emphasis"/>
    <w:basedOn w:val="a0"/>
    <w:uiPriority w:val="20"/>
    <w:qFormat/>
    <w:rsid w:val="007C43D5"/>
    <w:rPr>
      <w:i/>
      <w:iCs/>
    </w:rPr>
  </w:style>
  <w:style w:type="paragraph" w:customStyle="1" w:styleId="s1">
    <w:name w:val="s_1"/>
    <w:basedOn w:val="a"/>
    <w:rsid w:val="007C43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43D5"/>
  </w:style>
  <w:style w:type="character" w:customStyle="1" w:styleId="link">
    <w:name w:val="link"/>
    <w:basedOn w:val="a0"/>
    <w:rsid w:val="007C43D5"/>
  </w:style>
  <w:style w:type="paragraph" w:customStyle="1" w:styleId="ConsNormal">
    <w:name w:val="ConsNormal"/>
    <w:rsid w:val="00FF1B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FF1B25"/>
    <w:pPr>
      <w:widowControl/>
      <w:ind w:firstLine="708"/>
      <w:jc w:val="both"/>
    </w:pPr>
    <w:rPr>
      <w:rFonts w:ascii="Times New Roman" w:hAnsi="Times New Roman" w:cs="Times New Roman"/>
      <w:color w:val="FF0000"/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FF1B2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styleId="2">
    <w:name w:val="Body Text Indent 2"/>
    <w:basedOn w:val="a"/>
    <w:link w:val="20"/>
    <w:rsid w:val="00FF1B25"/>
    <w:pPr>
      <w:widowControl/>
      <w:autoSpaceDE/>
      <w:autoSpaceDN/>
      <w:adjustRightInd/>
      <w:ind w:firstLine="708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FF1B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a">
    <w:name w:val="Заголовок статьи"/>
    <w:basedOn w:val="a"/>
    <w:next w:val="a"/>
    <w:rsid w:val="00FF1B25"/>
    <w:pPr>
      <w:widowControl/>
      <w:ind w:left="1612" w:hanging="892"/>
      <w:jc w:val="both"/>
    </w:pPr>
    <w:rPr>
      <w:rFonts w:ascii="Arial" w:hAnsi="Arial" w:cs="Times New Roman"/>
    </w:rPr>
  </w:style>
  <w:style w:type="paragraph" w:styleId="ab">
    <w:name w:val="header"/>
    <w:basedOn w:val="a"/>
    <w:link w:val="ac"/>
    <w:uiPriority w:val="99"/>
    <w:semiHidden/>
    <w:unhideWhenUsed/>
    <w:rsid w:val="00426A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26A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26A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6A2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F14EB7DF755D96926AAF51C3EBF00FF15706B2032E52CB19EC7FEDE2gAV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48E4C-21E9-49A2-B59F-D8D5E86D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2016-03-28T00:09:00Z</cp:lastPrinted>
  <dcterms:created xsi:type="dcterms:W3CDTF">2014-04-13T23:58:00Z</dcterms:created>
  <dcterms:modified xsi:type="dcterms:W3CDTF">2018-07-19T00:47:00Z</dcterms:modified>
</cp:coreProperties>
</file>